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8430E" w14:textId="18B150EF" w:rsidR="00210BB5" w:rsidRDefault="00210BB5">
      <w:r w:rsidRPr="00210BB5">
        <w:rPr>
          <w:b/>
          <w:sz w:val="28"/>
          <w:szCs w:val="28"/>
        </w:rPr>
        <w:t xml:space="preserve">Documentation of </w:t>
      </w:r>
      <w:r w:rsidR="000055A2">
        <w:rPr>
          <w:b/>
          <w:sz w:val="28"/>
          <w:szCs w:val="28"/>
        </w:rPr>
        <w:t>Nature’s Notebook v2</w:t>
      </w:r>
      <w:r w:rsidR="004E76C6" w:rsidRPr="00210BB5">
        <w:rPr>
          <w:b/>
          <w:sz w:val="28"/>
          <w:szCs w:val="28"/>
        </w:rPr>
        <w:t>.</w:t>
      </w:r>
      <w:r w:rsidR="000F5606">
        <w:rPr>
          <w:b/>
          <w:sz w:val="28"/>
          <w:szCs w:val="28"/>
        </w:rPr>
        <w:t>1</w:t>
      </w:r>
    </w:p>
    <w:p w14:paraId="19A16BCC" w14:textId="30F2990E" w:rsidR="00362E13" w:rsidRDefault="000F5606">
      <w:r>
        <w:t>(2/22/2013 to 1/28/2014</w:t>
      </w:r>
      <w:r w:rsidR="00210BB5">
        <w:t>)</w:t>
      </w:r>
    </w:p>
    <w:p w14:paraId="60B12063" w14:textId="77777777" w:rsidR="00210BB5" w:rsidRDefault="00210BB5"/>
    <w:p w14:paraId="06346769" w14:textId="1AF0E04D" w:rsidR="00210BB5" w:rsidRPr="00210BB5" w:rsidRDefault="00E94589">
      <w:pPr>
        <w:rPr>
          <w:i/>
          <w:sz w:val="20"/>
          <w:szCs w:val="20"/>
        </w:rPr>
      </w:pPr>
      <w:r>
        <w:rPr>
          <w:i/>
          <w:sz w:val="20"/>
          <w:szCs w:val="20"/>
        </w:rPr>
        <w:t>Updated 8/25</w:t>
      </w:r>
      <w:bookmarkStart w:id="0" w:name="_GoBack"/>
      <w:bookmarkEnd w:id="0"/>
      <w:r w:rsidR="00210BB5" w:rsidRPr="00210BB5">
        <w:rPr>
          <w:i/>
          <w:sz w:val="20"/>
          <w:szCs w:val="20"/>
        </w:rPr>
        <w:t>/2014 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75B7D2E" w14:textId="3B7B75A2" w:rsidR="005A499A" w:rsidRDefault="00210BB5" w:rsidP="005A499A">
      <w:pPr>
        <w:ind w:left="360"/>
      </w:pPr>
      <w:r w:rsidRPr="005A499A">
        <w:rPr>
          <w:b/>
        </w:rPr>
        <w:t>Monitoring guidelines</w:t>
      </w:r>
      <w:r w:rsidRPr="005A499A">
        <w:t xml:space="preserve"> folder includes screen captures of </w:t>
      </w:r>
      <w:r w:rsidR="008A085C" w:rsidRPr="005A499A">
        <w:t>webpages, printable materials, and training slideshows that were available to observers</w:t>
      </w:r>
      <w:r w:rsidR="00E94589">
        <w:t xml:space="preserve"> and administrators of “shared sites”</w:t>
      </w:r>
      <w:r w:rsidR="008A085C" w:rsidRPr="005A499A">
        <w:t xml:space="preserve"> during this period.</w:t>
      </w:r>
      <w:r w:rsidR="00D61BDF" w:rsidRPr="005A499A">
        <w:t xml:space="preserve"> </w:t>
      </w:r>
      <w:r w:rsidR="00B551BA" w:rsidRPr="005A499A">
        <w:t xml:space="preserve">Training slideshows from Nature’s Notebook v2.0 (see the v2.0 documentation) </w:t>
      </w:r>
      <w:r w:rsidR="005A499A" w:rsidRPr="005A499A">
        <w:t>and scripted training files from Nature’s Notebook v1.0 (see the v1.0 documentation) were still available during this time period, but are not included again in this v2.1 documentation archive because of their large size.</w:t>
      </w:r>
    </w:p>
    <w:p w14:paraId="283D723F" w14:textId="77777777" w:rsidR="00210BB5" w:rsidRPr="00D61804" w:rsidRDefault="00210BB5" w:rsidP="0084531B">
      <w:pPr>
        <w:rPr>
          <w:highlight w:val="yellow"/>
        </w:rPr>
      </w:pPr>
    </w:p>
    <w:p w14:paraId="5854A404" w14:textId="77777777" w:rsidR="00210BB5" w:rsidRPr="00B551BA" w:rsidRDefault="00210BB5" w:rsidP="0048421A">
      <w:pPr>
        <w:ind w:left="360"/>
      </w:pPr>
      <w:r w:rsidRPr="00B551BA">
        <w:rPr>
          <w:b/>
        </w:rPr>
        <w:t>Species</w:t>
      </w:r>
      <w:r w:rsidRPr="00B551BA">
        <w:t xml:space="preserve"> folder includes screen captures of the species search </w:t>
      </w:r>
      <w:proofErr w:type="gramStart"/>
      <w:r w:rsidRPr="00B551BA">
        <w:t>page,</w:t>
      </w:r>
      <w:proofErr w:type="gramEnd"/>
      <w:r w:rsidRPr="00B551BA">
        <w:t xml:space="preserve"> a few example species profile pages, and a list of all species available for monitoring. For specifics on phenophases and definitions for each species during this period, check the database output that accompanies download of Nature’s Notebook data.</w:t>
      </w:r>
    </w:p>
    <w:p w14:paraId="42251215" w14:textId="77777777" w:rsidR="00210BB5" w:rsidRPr="00D61804" w:rsidRDefault="00210BB5" w:rsidP="0048421A">
      <w:pPr>
        <w:ind w:left="360"/>
        <w:rPr>
          <w:highlight w:val="yellow"/>
        </w:rPr>
      </w:pPr>
    </w:p>
    <w:p w14:paraId="2333874C" w14:textId="015929FB" w:rsidR="00210BB5" w:rsidRPr="007313AA" w:rsidRDefault="00210BB5" w:rsidP="0048421A">
      <w:pPr>
        <w:ind w:left="360"/>
      </w:pPr>
      <w:r w:rsidRPr="007313AA">
        <w:rPr>
          <w:b/>
        </w:rPr>
        <w:t>Registration forms</w:t>
      </w:r>
      <w:r w:rsidRPr="007313AA">
        <w:t xml:space="preserve"> folder includes screen captures of the registration and data entry forms accessed from an example personal user account</w:t>
      </w:r>
      <w:r w:rsidR="000F5606" w:rsidRPr="007313AA">
        <w:t xml:space="preserve"> or “Observation Deck”</w:t>
      </w:r>
      <w:r w:rsidRPr="007313AA">
        <w:t xml:space="preserve">. </w:t>
      </w:r>
      <w:r w:rsidR="00B551BA" w:rsidRPr="007313AA">
        <w:t xml:space="preserve"> </w:t>
      </w:r>
    </w:p>
    <w:p w14:paraId="0ADA3605" w14:textId="77777777" w:rsidR="00210BB5" w:rsidRPr="00D61804" w:rsidRDefault="00210BB5" w:rsidP="0048421A">
      <w:pPr>
        <w:ind w:left="360"/>
        <w:rPr>
          <w:highlight w:val="yellow"/>
        </w:rPr>
      </w:pPr>
    </w:p>
    <w:p w14:paraId="70571543" w14:textId="3376563C" w:rsidR="00210BB5" w:rsidRDefault="00210BB5" w:rsidP="0048421A">
      <w:pPr>
        <w:ind w:left="360"/>
      </w:pPr>
      <w:r w:rsidRPr="00B551BA">
        <w:rPr>
          <w:b/>
        </w:rPr>
        <w:t>Datasheets</w:t>
      </w:r>
      <w:r w:rsidRPr="00B551BA">
        <w:t xml:space="preserve"> folder includes </w:t>
      </w:r>
      <w:r w:rsidR="008560BE" w:rsidRPr="00B551BA">
        <w:t>examples of printable datasheets.</w:t>
      </w:r>
    </w:p>
    <w:p w14:paraId="57D79510" w14:textId="77777777" w:rsidR="00210BB5" w:rsidRDefault="00210BB5"/>
    <w:p w14:paraId="047E6C0B" w14:textId="038128C0" w:rsidR="00210BB5" w:rsidRDefault="0048421A">
      <w:r>
        <w:t>Detail</w:t>
      </w:r>
      <w:r w:rsidR="000F5606">
        <w:t>s of what was new in Spring 2013</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77777777" w:rsidR="00D61804" w:rsidRPr="00D61804" w:rsidRDefault="00D61804" w:rsidP="00D61804">
      <w:pPr>
        <w:widowControl w:val="0"/>
        <w:autoSpaceDE w:val="0"/>
        <w:autoSpaceDN w:val="0"/>
        <w:adjustRightInd w:val="0"/>
        <w:ind w:left="360"/>
        <w:rPr>
          <w:rFonts w:ascii="Times" w:hAnsi="Times" w:cs="Times"/>
          <w:color w:val="000000" w:themeColor="text1"/>
          <w:sz w:val="31"/>
          <w:szCs w:val="31"/>
        </w:rPr>
      </w:pPr>
      <w:r w:rsidRPr="00D61804">
        <w:rPr>
          <w:rFonts w:ascii="Times" w:hAnsi="Times" w:cs="Times"/>
          <w:color w:val="000000" w:themeColor="text1"/>
          <w:sz w:val="31"/>
          <w:szCs w:val="31"/>
        </w:rPr>
        <w:t>WHAT'S NEW FOR SPRING 2013?</w:t>
      </w:r>
    </w:p>
    <w:p w14:paraId="744BAAA6" w14:textId="77777777" w:rsidR="00D61804" w:rsidRPr="00D61804" w:rsidRDefault="00D61804" w:rsidP="00D61804">
      <w:pPr>
        <w:widowControl w:val="0"/>
        <w:autoSpaceDE w:val="0"/>
        <w:autoSpaceDN w:val="0"/>
        <w:adjustRightInd w:val="0"/>
        <w:spacing w:after="300"/>
        <w:ind w:left="360"/>
        <w:rPr>
          <w:rFonts w:ascii="Times" w:hAnsi="Times" w:cs="Times"/>
          <w:color w:val="000000" w:themeColor="text1"/>
        </w:rPr>
      </w:pPr>
      <w:r w:rsidRPr="00D61804">
        <w:rPr>
          <w:rFonts w:ascii="Times" w:hAnsi="Times" w:cs="Times"/>
          <w:color w:val="000000" w:themeColor="text1"/>
        </w:rPr>
        <w:t xml:space="preserve">Aside from a new look for our website, there are very few changes to Nature's Notebook this spring! The protocols seem to be working well for most observers so we have not made any updates based on user feedback this year.  However, we did add a few requested </w:t>
      </w:r>
      <w:proofErr w:type="gramStart"/>
      <w:r w:rsidRPr="00D61804">
        <w:rPr>
          <w:rFonts w:ascii="Times" w:hAnsi="Times" w:cs="Times"/>
          <w:color w:val="000000" w:themeColor="text1"/>
        </w:rPr>
        <w:t>plant</w:t>
      </w:r>
      <w:proofErr w:type="gramEnd"/>
      <w:r w:rsidRPr="00D61804">
        <w:rPr>
          <w:rFonts w:ascii="Times" w:hAnsi="Times" w:cs="Times"/>
          <w:color w:val="000000" w:themeColor="text1"/>
        </w:rPr>
        <w:t xml:space="preserve"> and animal species to our list, and for our Canadian observers, we have added the ability to search for species by Canadian province. Happy Spring 2013 and thanks for participating!</w:t>
      </w:r>
    </w:p>
    <w:p w14:paraId="11768DE7" w14:textId="77777777" w:rsidR="00D61804" w:rsidRDefault="00D61804"/>
    <w:p w14:paraId="10F491CF" w14:textId="77777777" w:rsidR="0048421A" w:rsidRDefault="0048421A"/>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6"/>
  </w:num>
  <w:num w:numId="3">
    <w:abstractNumId w:val="8"/>
  </w:num>
  <w:num w:numId="4">
    <w:abstractNumId w:val="18"/>
  </w:num>
  <w:num w:numId="5">
    <w:abstractNumId w:val="1"/>
  </w:num>
  <w:num w:numId="6">
    <w:abstractNumId w:val="13"/>
  </w:num>
  <w:num w:numId="7">
    <w:abstractNumId w:val="12"/>
  </w:num>
  <w:num w:numId="8">
    <w:abstractNumId w:val="9"/>
  </w:num>
  <w:num w:numId="9">
    <w:abstractNumId w:val="11"/>
  </w:num>
  <w:num w:numId="10">
    <w:abstractNumId w:val="7"/>
  </w:num>
  <w:num w:numId="11">
    <w:abstractNumId w:val="6"/>
  </w:num>
  <w:num w:numId="12">
    <w:abstractNumId w:val="20"/>
  </w:num>
  <w:num w:numId="13">
    <w:abstractNumId w:val="15"/>
  </w:num>
  <w:num w:numId="14">
    <w:abstractNumId w:val="0"/>
  </w:num>
  <w:num w:numId="15">
    <w:abstractNumId w:val="10"/>
  </w:num>
  <w:num w:numId="16">
    <w:abstractNumId w:val="2"/>
  </w:num>
  <w:num w:numId="17">
    <w:abstractNumId w:val="4"/>
  </w:num>
  <w:num w:numId="18">
    <w:abstractNumId w:val="5"/>
  </w:num>
  <w:num w:numId="19">
    <w:abstractNumId w:val="17"/>
  </w:num>
  <w:num w:numId="20">
    <w:abstractNumId w:val="14"/>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C6"/>
    <w:rsid w:val="000055A2"/>
    <w:rsid w:val="000F5606"/>
    <w:rsid w:val="00210BB5"/>
    <w:rsid w:val="00362E13"/>
    <w:rsid w:val="0048421A"/>
    <w:rsid w:val="004E76C6"/>
    <w:rsid w:val="00537212"/>
    <w:rsid w:val="005A499A"/>
    <w:rsid w:val="007313AA"/>
    <w:rsid w:val="0084531B"/>
    <w:rsid w:val="008560BE"/>
    <w:rsid w:val="008A085C"/>
    <w:rsid w:val="009761E7"/>
    <w:rsid w:val="00B551BA"/>
    <w:rsid w:val="00BB43A8"/>
    <w:rsid w:val="00C73DB4"/>
    <w:rsid w:val="00D61804"/>
    <w:rsid w:val="00D61BDF"/>
    <w:rsid w:val="00E9458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D1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269</Words>
  <Characters>1539</Characters>
  <Application>Microsoft Macintosh Word</Application>
  <DocSecurity>0</DocSecurity>
  <Lines>12</Lines>
  <Paragraphs>3</Paragraphs>
  <ScaleCrop>false</ScaleCrop>
  <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8</cp:revision>
  <dcterms:created xsi:type="dcterms:W3CDTF">2014-02-28T22:52:00Z</dcterms:created>
  <dcterms:modified xsi:type="dcterms:W3CDTF">2014-08-25T19:12:00Z</dcterms:modified>
</cp:coreProperties>
</file>